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20D" w:rsidRDefault="001C320D" w:rsidP="001C320D">
      <w:r>
        <w:t>UNC-CH Men’s Club Soccer</w:t>
      </w:r>
    </w:p>
    <w:p w:rsidR="001C320D" w:rsidRDefault="001C320D" w:rsidP="001C320D">
      <w:r>
        <w:t>Constitution:</w:t>
      </w:r>
    </w:p>
    <w:p w:rsidR="001C320D" w:rsidRDefault="001C320D" w:rsidP="001C320D">
      <w:pPr>
        <w:rPr>
          <w:color w:val="656D79"/>
        </w:rPr>
      </w:pPr>
      <w:r>
        <w:t>The Men's soccer club at the University of North Carolina is student- run and is composed of two teams. The white team is the 1st team and the blue team is the 2nd team. Both teams compete in games and tournaments throughout the fall and spring semester, with only the White team representing the University at Regionals and Nationals.  All players will be considered for 1st team action and have the ability to be moved between the two teams depending on play, attitude, and commitment. However, incoming freshman are not eligible for first team action until the time of Regionals (October).</w:t>
      </w:r>
    </w:p>
    <w:p w:rsidR="001C320D" w:rsidRDefault="001C320D" w:rsidP="001C320D">
      <w:pPr>
        <w:rPr>
          <w:color w:val="656D79"/>
        </w:rPr>
      </w:pPr>
      <w:r>
        <w:t xml:space="preserve">The club competes against other universities in North Carolina and neighboring states as well as some D2 and D3 varsity teams. Besides NCAA Division I soccer, this is the highest level of soccer in the </w:t>
      </w:r>
      <w:proofErr w:type="spellStart"/>
      <w:r>
        <w:t>area.The</w:t>
      </w:r>
      <w:proofErr w:type="spellEnd"/>
      <w:r>
        <w:t xml:space="preserve"> team does some limited traveling for games and further for tournaments (Alabama, Arizona, Georgia, Florida, Tennessee) . Each team practices 2-3 times per week with games most weekends and some on week nights.</w:t>
      </w:r>
    </w:p>
    <w:p w:rsidR="001C320D" w:rsidRDefault="001C320D" w:rsidP="001C320D">
      <w:pPr>
        <w:rPr>
          <w:color w:val="656D79"/>
        </w:rPr>
      </w:pPr>
      <w:r>
        <w:t> This is a highly competitive club that has qualified for Nationals and finished in</w:t>
      </w:r>
      <w:proofErr w:type="gramStart"/>
      <w:r>
        <w:t>  the</w:t>
      </w:r>
      <w:proofErr w:type="gramEnd"/>
      <w:r>
        <w:t xml:space="preserve"> top 16 in the nation the past two seasons.  The club is also the defending Region 2 (VA</w:t>
      </w:r>
      <w:proofErr w:type="gramStart"/>
      <w:r>
        <w:t>,NC,SC,TN,GA,FL,MS,AL</w:t>
      </w:r>
      <w:proofErr w:type="gramEnd"/>
      <w:r>
        <w:t>) champion, defeating the University of Florida 1-0 in the final. The goal for the season is to win Regionals and have a legitimate chance to win the NIRSA National Championship.</w:t>
      </w:r>
    </w:p>
    <w:p w:rsidR="001C320D" w:rsidRDefault="001C320D" w:rsidP="001C320D">
      <w:pPr>
        <w:rPr>
          <w:color w:val="656D79"/>
        </w:rPr>
      </w:pPr>
      <w:r>
        <w:t>The teams are funded partially by the UNC Sports Club Program, but primarily through membership dues.  The club is also responsible for raising further money to help fund trip and entry expenses for Nationals.</w:t>
      </w:r>
    </w:p>
    <w:p w:rsidR="001C320D" w:rsidRDefault="001C320D" w:rsidP="001C320D">
      <w:pPr>
        <w:rPr>
          <w:color w:val="656D79"/>
        </w:rPr>
      </w:pPr>
      <w:r>
        <w:t>Finally, by definition, the UNC Men's Soccer Club is a service organization and therefore the club engages in various service projects throughout the year in order to help represent both the University and the Sports Club Program.  Members are expected to fulfill some sort of service hours to help maintain this important aspect of the club</w:t>
      </w:r>
    </w:p>
    <w:p w:rsidR="005B3413" w:rsidRDefault="005B3413"/>
    <w:sectPr w:rsidR="005B3413" w:rsidSect="005B341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useFELayout/>
  </w:compat>
  <w:rsids>
    <w:rsidRoot w:val="001C320D"/>
    <w:rsid w:val="001C320D"/>
    <w:rsid w:val="005B3413"/>
    <w:rsid w:val="00B116B8"/>
    <w:rsid w:val="00DB1D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D33"/>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320D"/>
    <w:pPr>
      <w:spacing w:before="100" w:beforeAutospacing="1" w:after="100" w:afterAutospacing="1" w:line="240" w:lineRule="auto"/>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divs>
    <w:div w:id="801076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295</Words>
  <Characters>1687</Characters>
  <Application>Microsoft Office Word</Application>
  <DocSecurity>0</DocSecurity>
  <Lines>14</Lines>
  <Paragraphs>3</Paragraphs>
  <ScaleCrop>false</ScaleCrop>
  <Company>The University of North Carolina at Chapel Hill</Company>
  <LinksUpToDate>false</LinksUpToDate>
  <CharactersWithSpaces>1979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Lenovo User</cp:lastModifiedBy>
  <cp:revision>1</cp:revision>
  <dcterms:created xsi:type="dcterms:W3CDTF">2010-10-13T21:46:00Z</dcterms:created>
  <dcterms:modified xsi:type="dcterms:W3CDTF">2010-10-13T21:47:00Z</dcterms:modified>
</cp:coreProperties>
</file>